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61" w:rsidRPr="00F7274B" w:rsidRDefault="00E569CE" w:rsidP="00735949">
      <w:pPr>
        <w:jc w:val="both"/>
        <w:rPr>
          <w:rFonts w:ascii="Times New Roman" w:hAnsi="Times New Roman" w:cs="Times New Roman"/>
          <w:sz w:val="28"/>
          <w:szCs w:val="28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E61" w:rsidRPr="00F7274B">
        <w:rPr>
          <w:rFonts w:ascii="Times New Roman" w:hAnsi="Times New Roman" w:cs="Times New Roman"/>
          <w:sz w:val="28"/>
          <w:szCs w:val="28"/>
        </w:rPr>
        <w:t xml:space="preserve">Институт экономики НАН Беларуси проводит </w:t>
      </w:r>
      <w:r w:rsidR="00735949" w:rsidRPr="00297823">
        <w:rPr>
          <w:i/>
          <w:sz w:val="28"/>
          <w:szCs w:val="28"/>
        </w:rPr>
        <w:t xml:space="preserve">для </w:t>
      </w:r>
      <w:r w:rsidR="00735949" w:rsidRPr="00735949">
        <w:rPr>
          <w:rFonts w:ascii="Times New Roman" w:hAnsi="Times New Roman" w:cs="Times New Roman"/>
          <w:i/>
          <w:sz w:val="28"/>
          <w:szCs w:val="28"/>
        </w:rPr>
        <w:t>руководителей и специалистов бухгалтерских, контрольно-ревизионных, финансовых служб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i/>
          <w:sz w:val="28"/>
          <w:szCs w:val="28"/>
        </w:rPr>
        <w:t>коммерческих организаций</w:t>
      </w:r>
      <w:r w:rsidR="00896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D9">
        <w:rPr>
          <w:rFonts w:ascii="Times New Roman" w:hAnsi="Times New Roman" w:cs="Times New Roman"/>
          <w:b/>
          <w:sz w:val="28"/>
          <w:szCs w:val="28"/>
        </w:rPr>
        <w:t>11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D9">
        <w:rPr>
          <w:rFonts w:ascii="Times New Roman" w:hAnsi="Times New Roman" w:cs="Times New Roman"/>
          <w:b/>
          <w:sz w:val="28"/>
          <w:szCs w:val="28"/>
        </w:rPr>
        <w:t>июн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>я 202</w:t>
      </w:r>
      <w:r w:rsidR="00B87FD9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7E61" w:rsidRPr="00F7274B">
        <w:rPr>
          <w:rFonts w:ascii="Times New Roman" w:hAnsi="Times New Roman" w:cs="Times New Roman"/>
          <w:sz w:val="28"/>
          <w:szCs w:val="28"/>
        </w:rPr>
        <w:t xml:space="preserve"> практический семинар/</w:t>
      </w:r>
      <w:proofErr w:type="spellStart"/>
      <w:r w:rsidR="00767E61" w:rsidRPr="00F7274B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</w:p>
    <w:p w:rsidR="00735949" w:rsidRPr="00735949" w:rsidRDefault="00735949" w:rsidP="007359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5949">
        <w:rPr>
          <w:rFonts w:ascii="Times New Roman" w:hAnsi="Times New Roman" w:cs="Times New Roman"/>
          <w:b/>
          <w:sz w:val="28"/>
          <w:szCs w:val="28"/>
        </w:rPr>
        <w:t>«Анализ финансового состояния организации: современная диагностика и ключевые направления</w:t>
      </w:r>
      <w:r w:rsidRPr="0073594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15E3F" w:rsidRPr="00F7274B" w:rsidRDefault="00D15E3F" w:rsidP="00D15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Семинар будет проходить в двух форматах – офлайн и онлайн одновременно.</w:t>
      </w:r>
    </w:p>
    <w:p w:rsidR="00767E61" w:rsidRPr="004011F7" w:rsidRDefault="00767E61" w:rsidP="00767E61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i/>
          <w:sz w:val="28"/>
          <w:szCs w:val="28"/>
        </w:rPr>
        <w:t xml:space="preserve">       В ходе семинара будут рассмотрены следующие вопросы</w:t>
      </w:r>
      <w:r w:rsidR="00F7274B" w:rsidRPr="00F7274B">
        <w:rPr>
          <w:rFonts w:ascii="Times New Roman" w:hAnsi="Times New Roman" w:cs="Times New Roman"/>
          <w:i/>
          <w:sz w:val="28"/>
          <w:szCs w:val="28"/>
        </w:rPr>
        <w:t xml:space="preserve">, с учётом </w:t>
      </w:r>
      <w:r w:rsidR="00F7274B" w:rsidRPr="004011F7">
        <w:rPr>
          <w:rFonts w:ascii="Times New Roman" w:hAnsi="Times New Roman" w:cs="Times New Roman"/>
          <w:i/>
          <w:sz w:val="28"/>
          <w:szCs w:val="28"/>
        </w:rPr>
        <w:t xml:space="preserve">последних изменений законодательства </w:t>
      </w:r>
      <w:r w:rsidR="00735949" w:rsidRPr="004011F7">
        <w:rPr>
          <w:rFonts w:ascii="Times New Roman" w:hAnsi="Times New Roman" w:cs="Times New Roman"/>
          <w:i/>
          <w:sz w:val="28"/>
          <w:szCs w:val="28"/>
        </w:rPr>
        <w:t>об анализе финансового состояния</w:t>
      </w:r>
      <w:r w:rsidRPr="004011F7">
        <w:rPr>
          <w:rFonts w:ascii="Times New Roman" w:hAnsi="Times New Roman" w:cs="Times New Roman"/>
          <w:i/>
          <w:sz w:val="28"/>
          <w:szCs w:val="28"/>
        </w:rPr>
        <w:t>:</w:t>
      </w:r>
    </w:p>
    <w:p w:rsid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Содержание анализа финансового состояния. Источники информации</w:t>
      </w:r>
      <w:r w:rsidR="004011F7">
        <w:rPr>
          <w:rFonts w:ascii="Times New Roman" w:hAnsi="Times New Roman" w:cs="Times New Roman"/>
          <w:b w:val="0"/>
        </w:rPr>
        <w:t>.</w:t>
      </w:r>
    </w:p>
    <w:p w:rsid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 xml:space="preserve">Государственное регулирование и законодательство Республики Беларусь об анализе финансового состояния. </w:t>
      </w:r>
    </w:p>
    <w:p w:rsidR="00767E61" w:rsidRP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Показатели финансового состояния, методология и актуальные направления анализа.</w:t>
      </w:r>
    </w:p>
    <w:p w:rsidR="00735949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 xml:space="preserve">Анализ имущественного и финансового потенциала организации. </w:t>
      </w:r>
    </w:p>
    <w:p w:rsidR="004011F7" w:rsidRPr="004011F7" w:rsidRDefault="004011F7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Анализ ликвидности, платежеспособности, финансовой устойчивости по данным бухгалтерского баланса.</w:t>
      </w:r>
    </w:p>
    <w:p w:rsidR="00735949" w:rsidRPr="004011F7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Анализ деловой активности по данным бухгалтерской (финансовой) отчетности.</w:t>
      </w:r>
    </w:p>
    <w:p w:rsidR="00735949" w:rsidRPr="004011F7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Анализ эффективности использования капитала и ресурсов организации.</w:t>
      </w:r>
    </w:p>
    <w:p w:rsidR="00735949" w:rsidRPr="004011F7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Резервы улучшения финансового состояния организации</w:t>
      </w:r>
    </w:p>
    <w:p w:rsidR="00735949" w:rsidRPr="004011F7" w:rsidRDefault="004011F7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Повышение эффективности анализа деятельности организации в результате использования данных управленческого учета</w:t>
      </w:r>
    </w:p>
    <w:p w:rsidR="004011F7" w:rsidRPr="004011F7" w:rsidRDefault="004011F7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Ответы на вопросы</w:t>
      </w:r>
    </w:p>
    <w:p w:rsidR="004011F7" w:rsidRPr="004011F7" w:rsidRDefault="00767E61" w:rsidP="004011F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>Цель семинара: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1F7" w:rsidRPr="004011F7">
        <w:rPr>
          <w:rFonts w:ascii="Times New Roman" w:hAnsi="Times New Roman" w:cs="Times New Roman"/>
          <w:i/>
          <w:sz w:val="28"/>
          <w:szCs w:val="28"/>
        </w:rPr>
        <w:t>совершенствование профессиональной компетентности руководителей и специалистов по вопросам мониторинга и анализа финансового состояния организации.</w:t>
      </w:r>
    </w:p>
    <w:p w:rsidR="00767E61" w:rsidRPr="001C4A4D" w:rsidRDefault="004011F7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A4D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="001C4A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C4A4D">
        <w:rPr>
          <w:rFonts w:ascii="Times New Roman" w:hAnsi="Times New Roman" w:cs="Times New Roman"/>
          <w:b/>
          <w:i/>
          <w:sz w:val="28"/>
          <w:szCs w:val="28"/>
        </w:rPr>
        <w:t xml:space="preserve"> семинара:</w:t>
      </w:r>
    </w:p>
    <w:p w:rsidR="002E4471" w:rsidRPr="002E4471" w:rsidRDefault="002E4471" w:rsidP="002E447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471">
        <w:rPr>
          <w:rFonts w:ascii="Times New Roman" w:hAnsi="Times New Roman" w:cs="Times New Roman"/>
          <w:i/>
          <w:sz w:val="28"/>
          <w:szCs w:val="28"/>
        </w:rPr>
        <w:t>разъяснить содержание и методологию анализа финансового состояния организаций;</w:t>
      </w:r>
    </w:p>
    <w:p w:rsidR="002E4471" w:rsidRPr="002E4471" w:rsidRDefault="002E4471" w:rsidP="002E447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471">
        <w:rPr>
          <w:rFonts w:ascii="Times New Roman" w:hAnsi="Times New Roman" w:cs="Times New Roman"/>
          <w:i/>
          <w:sz w:val="28"/>
          <w:szCs w:val="28"/>
        </w:rPr>
        <w:t xml:space="preserve">сформировать практические умения рассчитывать показатели платежеспособности, финансовой устойчивости, деловой активности; </w:t>
      </w:r>
    </w:p>
    <w:p w:rsidR="002E4471" w:rsidRPr="002E4471" w:rsidRDefault="002E4471" w:rsidP="002E447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471">
        <w:rPr>
          <w:rFonts w:ascii="Times New Roman" w:hAnsi="Times New Roman" w:cs="Times New Roman"/>
          <w:i/>
          <w:sz w:val="28"/>
          <w:szCs w:val="28"/>
        </w:rPr>
        <w:t>развить умения интерпретировать результаты расчетов показателей оценки финансового состояния;</w:t>
      </w:r>
    </w:p>
    <w:p w:rsidR="002E4471" w:rsidRPr="002E4471" w:rsidRDefault="002E4471" w:rsidP="002E447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471">
        <w:rPr>
          <w:rFonts w:ascii="Times New Roman" w:hAnsi="Times New Roman" w:cs="Times New Roman"/>
          <w:i/>
          <w:sz w:val="28"/>
          <w:szCs w:val="28"/>
        </w:rPr>
        <w:t>разрабатывать мероприятия, направленные на улучшени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2E4471">
        <w:rPr>
          <w:rFonts w:ascii="Times New Roman" w:hAnsi="Times New Roman" w:cs="Times New Roman"/>
          <w:i/>
          <w:sz w:val="28"/>
          <w:szCs w:val="28"/>
        </w:rPr>
        <w:t xml:space="preserve"> финансового состояния организаций.</w:t>
      </w:r>
    </w:p>
    <w:p w:rsidR="00767E61" w:rsidRPr="00F7274B" w:rsidRDefault="00767E61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b/>
          <w:sz w:val="28"/>
          <w:szCs w:val="28"/>
        </w:rPr>
        <w:t xml:space="preserve">По окончании всем участникам на </w:t>
      </w:r>
      <w:r w:rsidRPr="00F7274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b/>
          <w:sz w:val="28"/>
          <w:szCs w:val="28"/>
        </w:rPr>
        <w:t>-</w:t>
      </w:r>
      <w:r w:rsidRPr="00F7274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будут высланы материалы семинара.</w:t>
      </w:r>
    </w:p>
    <w:p w:rsidR="00403380" w:rsidRDefault="00403380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E61" w:rsidRPr="00F7274B" w:rsidRDefault="00767E61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lastRenderedPageBreak/>
        <w:t xml:space="preserve">Лектор: </w:t>
      </w:r>
    </w:p>
    <w:p w:rsidR="00767E61" w:rsidRPr="00F7274B" w:rsidRDefault="00767E61" w:rsidP="0076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</w:r>
      <w:r w:rsidR="00180AF8">
        <w:rPr>
          <w:rFonts w:ascii="Times New Roman" w:hAnsi="Times New Roman" w:cs="Times New Roman"/>
          <w:sz w:val="28"/>
          <w:szCs w:val="28"/>
        </w:rPr>
        <w:t>Лебедева Светлана Олеговна</w:t>
      </w:r>
      <w:r w:rsidRPr="00F7274B">
        <w:rPr>
          <w:rFonts w:ascii="Times New Roman" w:hAnsi="Times New Roman" w:cs="Times New Roman"/>
          <w:sz w:val="28"/>
          <w:szCs w:val="28"/>
        </w:rPr>
        <w:t>,</w:t>
      </w:r>
      <w:r w:rsidR="00180AF8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доцент, доцент кафедры бухгалтерского учета, анализа и аудита в отраслях народного хозяйства</w:t>
      </w:r>
      <w:r w:rsidRPr="00F7274B">
        <w:rPr>
          <w:rFonts w:ascii="Times New Roman" w:hAnsi="Times New Roman" w:cs="Times New Roman"/>
          <w:sz w:val="28"/>
          <w:szCs w:val="28"/>
        </w:rPr>
        <w:t xml:space="preserve"> </w:t>
      </w:r>
      <w:r w:rsidR="00180AF8">
        <w:rPr>
          <w:rFonts w:ascii="Times New Roman" w:hAnsi="Times New Roman" w:cs="Times New Roman"/>
          <w:sz w:val="28"/>
          <w:szCs w:val="28"/>
        </w:rPr>
        <w:t>БГЭУ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767E61" w:rsidRPr="00F7274B" w:rsidRDefault="00767E61" w:rsidP="00767E6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  <w:t xml:space="preserve">Стоимость участия одного слушателя в семинаре – 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117 рублей (в том числе НДС по ставке 20% </w:t>
      </w:r>
      <w:r w:rsidRPr="00F7274B">
        <w:rPr>
          <w:rFonts w:ascii="Times New Roman" w:hAnsi="Times New Roman" w:cs="Times New Roman"/>
          <w:b/>
          <w:sz w:val="28"/>
          <w:szCs w:val="28"/>
        </w:rPr>
        <w:noBreakHyphen/>
        <w:t xml:space="preserve"> 19,5 рублей).</w:t>
      </w:r>
    </w:p>
    <w:p w:rsidR="00180AF8" w:rsidRDefault="00767E61" w:rsidP="00F7274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По окончании выдается документ </w:t>
      </w:r>
      <w:r w:rsidRPr="00F7274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F7274B">
        <w:rPr>
          <w:rFonts w:ascii="Times New Roman" w:hAnsi="Times New Roman" w:cs="Times New Roman"/>
          <w:b/>
          <w:sz w:val="28"/>
          <w:szCs w:val="28"/>
          <w:u w:val="single"/>
        </w:rPr>
        <w:t>сертификат об обучении государственного образца</w:t>
      </w:r>
      <w:r w:rsidRPr="00F72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E61" w:rsidRPr="00F7274B" w:rsidRDefault="00767E61" w:rsidP="00F7274B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>Возможно корпоративное обучение для сотрудников организации (в онлайн и офлайн-форматах)!</w:t>
      </w:r>
    </w:p>
    <w:p w:rsidR="0082242C" w:rsidRPr="00F7274B" w:rsidRDefault="0082242C" w:rsidP="00F7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Для участия в семинаре необходимо предварительно оформить (заполнить, подписать и поставить печать) три экземпляра договора и акта приемки оказанных услуг (образцы договора, акта и заявки можно скачать по адресу </w:t>
      </w:r>
      <w:hyperlink r:id="rId6" w:history="1">
        <w:r w:rsidRPr="00F7274B">
          <w:rPr>
            <w:rStyle w:val="a4"/>
            <w:rFonts w:ascii="Times New Roman" w:hAnsi="Times New Roman" w:cs="Times New Roman"/>
            <w:b/>
            <w:sz w:val="28"/>
            <w:szCs w:val="28"/>
          </w:rPr>
          <w:t>http://economics.basnet.by</w:t>
        </w:r>
      </w:hyperlink>
      <w:r w:rsidRPr="00F7274B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F7274B">
        <w:rPr>
          <w:rStyle w:val="a4"/>
          <w:rFonts w:ascii="Times New Roman" w:hAnsi="Times New Roman" w:cs="Times New Roman"/>
          <w:sz w:val="28"/>
          <w:szCs w:val="28"/>
        </w:rPr>
        <w:t>в разделе «семинары и конференции»</w:t>
      </w:r>
      <w:r w:rsidRPr="00F7274B">
        <w:rPr>
          <w:rFonts w:ascii="Times New Roman" w:hAnsi="Times New Roman" w:cs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семинара. </w:t>
      </w:r>
      <w:r w:rsidR="00687172" w:rsidRPr="00F7274B">
        <w:rPr>
          <w:rFonts w:ascii="Times New Roman" w:hAnsi="Times New Roman" w:cs="Times New Roman"/>
          <w:sz w:val="28"/>
          <w:szCs w:val="28"/>
        </w:rPr>
        <w:t>Для тех, кто будет участвовать в семинаре дистанционно п</w:t>
      </w:r>
      <w:r w:rsidRPr="00F7274B">
        <w:rPr>
          <w:rFonts w:ascii="Times New Roman" w:hAnsi="Times New Roman" w:cs="Times New Roman"/>
          <w:sz w:val="28"/>
          <w:szCs w:val="28"/>
        </w:rPr>
        <w:t xml:space="preserve">осле оплаты и за день до проведения семинара на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sz w:val="28"/>
          <w:szCs w:val="28"/>
        </w:rPr>
        <w:t>-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sz w:val="28"/>
          <w:szCs w:val="28"/>
        </w:rPr>
        <w:t xml:space="preserve">, указанный в заявке, будет отправлена персональная ссылка для входа на семинар. Подключение к семинару осуществляется в режиме реального времени с использованием платформы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82242C" w:rsidRPr="00F7274B" w:rsidRDefault="0082242C" w:rsidP="0082242C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 xml:space="preserve">В заявке Фамилию Имя Отчество писать на двух языках </w:t>
      </w:r>
      <w:r w:rsidRPr="00F7274B">
        <w:rPr>
          <w:rFonts w:ascii="Times New Roman" w:hAnsi="Times New Roman" w:cs="Times New Roman"/>
          <w:b/>
          <w:i/>
          <w:sz w:val="28"/>
          <w:szCs w:val="28"/>
        </w:rPr>
        <w:noBreakHyphen/>
        <w:t xml:space="preserve"> русском и белорусском!</w:t>
      </w:r>
      <w:r w:rsidR="00687172" w:rsidRPr="00F7274B">
        <w:rPr>
          <w:rFonts w:ascii="Times New Roman" w:hAnsi="Times New Roman" w:cs="Times New Roman"/>
          <w:b/>
          <w:i/>
          <w:sz w:val="28"/>
          <w:szCs w:val="28"/>
        </w:rPr>
        <w:t xml:space="preserve"> А также в заявке укажите в каком формате Вы будете </w:t>
      </w:r>
      <w:r w:rsidR="001C4A4D">
        <w:rPr>
          <w:rFonts w:ascii="Times New Roman" w:hAnsi="Times New Roman" w:cs="Times New Roman"/>
          <w:b/>
          <w:i/>
          <w:sz w:val="28"/>
          <w:szCs w:val="28"/>
        </w:rPr>
        <w:t xml:space="preserve">принимать </w:t>
      </w:r>
      <w:r w:rsidR="00687172" w:rsidRPr="00F7274B">
        <w:rPr>
          <w:rFonts w:ascii="Times New Roman" w:hAnsi="Times New Roman" w:cs="Times New Roman"/>
          <w:b/>
          <w:i/>
          <w:sz w:val="28"/>
          <w:szCs w:val="28"/>
        </w:rPr>
        <w:t>участ</w:t>
      </w:r>
      <w:r w:rsidR="001C4A4D">
        <w:rPr>
          <w:rFonts w:ascii="Times New Roman" w:hAnsi="Times New Roman" w:cs="Times New Roman"/>
          <w:b/>
          <w:i/>
          <w:sz w:val="28"/>
          <w:szCs w:val="28"/>
        </w:rPr>
        <w:t>ие</w:t>
      </w:r>
      <w:r w:rsidR="00687172" w:rsidRPr="00F7274B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82242C" w:rsidRPr="00F7274B" w:rsidRDefault="0082242C" w:rsidP="0082242C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Заявки на обучение просим присылать по факсу: (017) 378-27-30,    </w:t>
      </w:r>
      <w:r w:rsidR="00A45AB9" w:rsidRPr="00F727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sz w:val="28"/>
          <w:szCs w:val="28"/>
        </w:rPr>
        <w:t>-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seminar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ie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</w:hyperlink>
      <w:r w:rsidR="001E753C" w:rsidRPr="001E753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mail</w:t>
      </w:r>
      <w:r w:rsidR="001E753C" w:rsidRPr="001E753C"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  <w:r w:rsidR="001E753C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Pr="00F7274B">
        <w:rPr>
          <w:rFonts w:ascii="Times New Roman" w:hAnsi="Times New Roman" w:cs="Times New Roman"/>
          <w:sz w:val="28"/>
          <w:szCs w:val="28"/>
        </w:rPr>
        <w:t xml:space="preserve">. Телефон для справок: </w:t>
      </w:r>
      <w:r w:rsidR="009359A9" w:rsidRPr="00F7274B">
        <w:rPr>
          <w:rFonts w:ascii="Times New Roman" w:hAnsi="Times New Roman" w:cs="Times New Roman"/>
          <w:sz w:val="28"/>
          <w:szCs w:val="28"/>
        </w:rPr>
        <w:t>+375297095653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125B5F" w:rsidRPr="00F7274B" w:rsidRDefault="00125B5F" w:rsidP="00125B5F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Семинар будет проходить в Институте экономики НАН Беларуси по адресу: г. Минск, ул. Сурганова, 1, корп. 2, ауд. 1110 (зал заседаний).  Регистрация участников с 9.</w:t>
      </w:r>
      <w:r w:rsidR="004245DB" w:rsidRPr="00F7274B">
        <w:rPr>
          <w:rFonts w:ascii="Times New Roman" w:hAnsi="Times New Roman" w:cs="Times New Roman"/>
          <w:sz w:val="28"/>
          <w:szCs w:val="28"/>
        </w:rPr>
        <w:t>3</w:t>
      </w:r>
      <w:r w:rsidRPr="00F7274B">
        <w:rPr>
          <w:rFonts w:ascii="Times New Roman" w:hAnsi="Times New Roman" w:cs="Times New Roman"/>
          <w:sz w:val="28"/>
          <w:szCs w:val="28"/>
        </w:rPr>
        <w:t xml:space="preserve">0 до </w:t>
      </w:r>
      <w:r w:rsidR="004245DB" w:rsidRPr="00F7274B">
        <w:rPr>
          <w:rFonts w:ascii="Times New Roman" w:hAnsi="Times New Roman" w:cs="Times New Roman"/>
          <w:sz w:val="28"/>
          <w:szCs w:val="28"/>
        </w:rPr>
        <w:t>10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  <w:r w:rsidR="004245DB" w:rsidRPr="00F7274B">
        <w:rPr>
          <w:rFonts w:ascii="Times New Roman" w:hAnsi="Times New Roman" w:cs="Times New Roman"/>
          <w:sz w:val="28"/>
          <w:szCs w:val="28"/>
        </w:rPr>
        <w:t>00</w:t>
      </w:r>
      <w:r w:rsidRPr="00F7274B">
        <w:rPr>
          <w:rFonts w:ascii="Times New Roman" w:hAnsi="Times New Roman" w:cs="Times New Roman"/>
          <w:sz w:val="28"/>
          <w:szCs w:val="28"/>
        </w:rPr>
        <w:t xml:space="preserve">. Начало в </w:t>
      </w:r>
      <w:r w:rsidR="004245DB" w:rsidRPr="00F7274B">
        <w:rPr>
          <w:rFonts w:ascii="Times New Roman" w:hAnsi="Times New Roman" w:cs="Times New Roman"/>
          <w:sz w:val="28"/>
          <w:szCs w:val="28"/>
        </w:rPr>
        <w:t>10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  <w:r w:rsidR="004245DB" w:rsidRPr="00F7274B">
        <w:rPr>
          <w:rFonts w:ascii="Times New Roman" w:hAnsi="Times New Roman" w:cs="Times New Roman"/>
          <w:sz w:val="28"/>
          <w:szCs w:val="28"/>
        </w:rPr>
        <w:t>00</w:t>
      </w:r>
      <w:r w:rsidRPr="00F7274B">
        <w:rPr>
          <w:rFonts w:ascii="Times New Roman" w:hAnsi="Times New Roman" w:cs="Times New Roman"/>
          <w:sz w:val="28"/>
          <w:szCs w:val="28"/>
        </w:rPr>
        <w:t>. Окончание в 1</w:t>
      </w:r>
      <w:r w:rsidR="00403380">
        <w:rPr>
          <w:rFonts w:ascii="Times New Roman" w:hAnsi="Times New Roman" w:cs="Times New Roman"/>
          <w:sz w:val="28"/>
          <w:szCs w:val="28"/>
        </w:rPr>
        <w:t>5</w:t>
      </w:r>
      <w:r w:rsidRPr="00F7274B">
        <w:rPr>
          <w:rFonts w:ascii="Times New Roman" w:hAnsi="Times New Roman" w:cs="Times New Roman"/>
          <w:sz w:val="28"/>
          <w:szCs w:val="28"/>
        </w:rPr>
        <w:t>.00.</w:t>
      </w: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0174C220" wp14:editId="7747EB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9550" cy="1873885"/>
            <wp:effectExtent l="0" t="0" r="6350" b="0"/>
            <wp:wrapThrough wrapText="bothSides">
              <wp:wrapPolygon edited="0">
                <wp:start x="0" y="0"/>
                <wp:lineTo x="0" y="21300"/>
                <wp:lineTo x="21415" y="21300"/>
                <wp:lineTo x="214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74B" w:rsidRPr="00833C65" w:rsidRDefault="00F7274B" w:rsidP="00F7274B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E2552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>. Проходите по сс</w:t>
      </w:r>
      <w:r w:rsidR="00281A66">
        <w:rPr>
          <w:rFonts w:ascii="Times New Roman" w:hAnsi="Times New Roman"/>
          <w:sz w:val="28"/>
          <w:szCs w:val="28"/>
          <w:lang w:val="be-BY"/>
        </w:rPr>
        <w:t xml:space="preserve">ылке, подписывайтесь на наш </w:t>
      </w:r>
      <w:proofErr w:type="spellStart"/>
      <w:r w:rsidR="00281A66" w:rsidRPr="00F666DD">
        <w:rPr>
          <w:rFonts w:ascii="Times New Roman" w:hAnsi="Times New Roman"/>
          <w:sz w:val="28"/>
          <w:szCs w:val="28"/>
        </w:rPr>
        <w:t>Telegram</w:t>
      </w:r>
      <w:proofErr w:type="spellEnd"/>
      <w:r w:rsidR="00281A66">
        <w:rPr>
          <w:rFonts w:ascii="Times New Roman" w:hAnsi="Times New Roman"/>
          <w:sz w:val="28"/>
          <w:szCs w:val="28"/>
        </w:rPr>
        <w:t>-</w:t>
      </w:r>
      <w:r w:rsidR="00281A66" w:rsidRPr="00F666DD">
        <w:rPr>
          <w:rFonts w:ascii="Times New Roman" w:hAnsi="Times New Roman"/>
          <w:sz w:val="28"/>
          <w:szCs w:val="28"/>
        </w:rPr>
        <w:t>канал</w:t>
      </w:r>
      <w:r w:rsidR="00281A66"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A005FE" w:rsidRDefault="0082242C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Павловна +373297095653</w:t>
      </w:r>
    </w:p>
    <w:sectPr w:rsidR="00A005FE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00DEB"/>
    <w:multiLevelType w:val="hybridMultilevel"/>
    <w:tmpl w:val="3C80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536"/>
    <w:multiLevelType w:val="hybridMultilevel"/>
    <w:tmpl w:val="D9CE513E"/>
    <w:lvl w:ilvl="0" w:tplc="154433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8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2957CAE"/>
    <w:multiLevelType w:val="hybridMultilevel"/>
    <w:tmpl w:val="6816947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24E9C"/>
    <w:rsid w:val="001060B4"/>
    <w:rsid w:val="00125B5F"/>
    <w:rsid w:val="001540A3"/>
    <w:rsid w:val="001669EC"/>
    <w:rsid w:val="0017118A"/>
    <w:rsid w:val="00180AF8"/>
    <w:rsid w:val="001C0F74"/>
    <w:rsid w:val="001C4625"/>
    <w:rsid w:val="001C4A4D"/>
    <w:rsid w:val="001E753C"/>
    <w:rsid w:val="001F3487"/>
    <w:rsid w:val="00281A66"/>
    <w:rsid w:val="002849BB"/>
    <w:rsid w:val="002E4471"/>
    <w:rsid w:val="00314DF7"/>
    <w:rsid w:val="00321A58"/>
    <w:rsid w:val="00325528"/>
    <w:rsid w:val="0037112B"/>
    <w:rsid w:val="004011F7"/>
    <w:rsid w:val="00403380"/>
    <w:rsid w:val="004245DB"/>
    <w:rsid w:val="0045786B"/>
    <w:rsid w:val="004A4645"/>
    <w:rsid w:val="004D0CC1"/>
    <w:rsid w:val="004D3256"/>
    <w:rsid w:val="0053418B"/>
    <w:rsid w:val="0059005C"/>
    <w:rsid w:val="00591731"/>
    <w:rsid w:val="005F0A36"/>
    <w:rsid w:val="00673DB9"/>
    <w:rsid w:val="00687172"/>
    <w:rsid w:val="00727BAF"/>
    <w:rsid w:val="00735949"/>
    <w:rsid w:val="00742189"/>
    <w:rsid w:val="00751B4E"/>
    <w:rsid w:val="00767E61"/>
    <w:rsid w:val="00794DAA"/>
    <w:rsid w:val="007D1EEB"/>
    <w:rsid w:val="007F51BD"/>
    <w:rsid w:val="0082242C"/>
    <w:rsid w:val="00865F9A"/>
    <w:rsid w:val="008903D5"/>
    <w:rsid w:val="00896FA2"/>
    <w:rsid w:val="008F3EA1"/>
    <w:rsid w:val="008F69E6"/>
    <w:rsid w:val="009359A9"/>
    <w:rsid w:val="00984942"/>
    <w:rsid w:val="009D1224"/>
    <w:rsid w:val="00A005FE"/>
    <w:rsid w:val="00A14E12"/>
    <w:rsid w:val="00A37DBA"/>
    <w:rsid w:val="00A45AB9"/>
    <w:rsid w:val="00B33F3B"/>
    <w:rsid w:val="00B4501F"/>
    <w:rsid w:val="00B5616C"/>
    <w:rsid w:val="00B87FD9"/>
    <w:rsid w:val="00BB184D"/>
    <w:rsid w:val="00BC717A"/>
    <w:rsid w:val="00BE1EDB"/>
    <w:rsid w:val="00BF089E"/>
    <w:rsid w:val="00C274FF"/>
    <w:rsid w:val="00D15E3F"/>
    <w:rsid w:val="00D94AF8"/>
    <w:rsid w:val="00E22D31"/>
    <w:rsid w:val="00E569CE"/>
    <w:rsid w:val="00E76ED3"/>
    <w:rsid w:val="00E835A8"/>
    <w:rsid w:val="00EA6015"/>
    <w:rsid w:val="00F468EF"/>
    <w:rsid w:val="00F67D72"/>
    <w:rsid w:val="00F7274B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1CF7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dding-string">
    <w:name w:val="padding-string"/>
    <w:basedOn w:val="a"/>
    <w:rsid w:val="00A0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17118A"/>
  </w:style>
  <w:style w:type="paragraph" w:customStyle="1" w:styleId="ConsPlusNormal">
    <w:name w:val="ConsPlusNormal"/>
    <w:rsid w:val="00767E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67E6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7E61"/>
    <w:pPr>
      <w:widowControl w:val="0"/>
      <w:shd w:val="clear" w:color="auto" w:fill="FFFFFF"/>
      <w:spacing w:after="420" w:line="0" w:lineRule="atLeast"/>
      <w:ind w:hanging="360"/>
      <w:jc w:val="center"/>
    </w:pPr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minar_ie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s.basnet.b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eminars_train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34</cp:revision>
  <cp:lastPrinted>2024-06-05T06:41:00Z</cp:lastPrinted>
  <dcterms:created xsi:type="dcterms:W3CDTF">2019-03-21T14:40:00Z</dcterms:created>
  <dcterms:modified xsi:type="dcterms:W3CDTF">2026-05-20T07:18:00Z</dcterms:modified>
</cp:coreProperties>
</file>