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2C" w:rsidRPr="0037112B" w:rsidRDefault="0082242C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Институт экономики НАН Беларуси приглашает принять участие руководителей и специалистов </w:t>
      </w:r>
      <w:r w:rsidR="00A91896">
        <w:rPr>
          <w:rFonts w:ascii="Times New Roman" w:hAnsi="Times New Roman" w:cs="Times New Roman"/>
          <w:b/>
          <w:sz w:val="28"/>
          <w:szCs w:val="28"/>
        </w:rPr>
        <w:t>0</w:t>
      </w:r>
      <w:r w:rsidR="002A66B3">
        <w:rPr>
          <w:rFonts w:ascii="Times New Roman" w:hAnsi="Times New Roman" w:cs="Times New Roman"/>
          <w:b/>
          <w:sz w:val="28"/>
          <w:szCs w:val="28"/>
        </w:rPr>
        <w:t>3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6B3">
        <w:rPr>
          <w:rFonts w:ascii="Times New Roman" w:hAnsi="Times New Roman" w:cs="Times New Roman"/>
          <w:b/>
          <w:sz w:val="28"/>
          <w:szCs w:val="28"/>
        </w:rPr>
        <w:t>ок</w:t>
      </w:r>
      <w:bookmarkStart w:id="0" w:name="_GoBack"/>
      <w:bookmarkEnd w:id="0"/>
      <w:r w:rsidR="002A66B3">
        <w:rPr>
          <w:rFonts w:ascii="Times New Roman" w:hAnsi="Times New Roman" w:cs="Times New Roman"/>
          <w:b/>
          <w:sz w:val="28"/>
          <w:szCs w:val="28"/>
        </w:rPr>
        <w:t>тября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2023 </w:t>
      </w:r>
      <w:proofErr w:type="gramStart"/>
      <w:r w:rsidRPr="0037112B">
        <w:rPr>
          <w:rFonts w:ascii="Times New Roman" w:hAnsi="Times New Roman" w:cs="Times New Roman"/>
          <w:b/>
          <w:sz w:val="28"/>
          <w:szCs w:val="28"/>
        </w:rPr>
        <w:t>года</w:t>
      </w:r>
      <w:r w:rsidRPr="0037112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37112B">
        <w:rPr>
          <w:rFonts w:ascii="Times New Roman" w:hAnsi="Times New Roman" w:cs="Times New Roman"/>
          <w:sz w:val="28"/>
          <w:szCs w:val="28"/>
        </w:rPr>
        <w:t xml:space="preserve"> 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ОНЛАЙН-СЕМИНАРЕ </w:t>
      </w:r>
      <w:r w:rsidRPr="0037112B">
        <w:rPr>
          <w:rFonts w:ascii="Times New Roman" w:hAnsi="Times New Roman" w:cs="Times New Roman"/>
          <w:sz w:val="28"/>
          <w:szCs w:val="28"/>
        </w:rPr>
        <w:tab/>
      </w:r>
    </w:p>
    <w:p w:rsidR="002A66B3" w:rsidRPr="00836FA9" w:rsidRDefault="002A66B3" w:rsidP="002A6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36FA9">
        <w:rPr>
          <w:rFonts w:ascii="Times New Roman" w:hAnsi="Times New Roman" w:cs="Times New Roman"/>
          <w:b/>
          <w:sz w:val="30"/>
          <w:szCs w:val="30"/>
        </w:rPr>
        <w:t>«</w:t>
      </w:r>
      <w:r>
        <w:rPr>
          <w:rFonts w:ascii="Times New Roman" w:hAnsi="Times New Roman" w:cs="Times New Roman"/>
          <w:b/>
          <w:sz w:val="30"/>
          <w:szCs w:val="30"/>
        </w:rPr>
        <w:t>Организация работы по рассмотрению обращений граждан и юридических лиц. Проблемные вопросы</w:t>
      </w:r>
      <w:r w:rsidRPr="00836FA9">
        <w:rPr>
          <w:rFonts w:ascii="Times New Roman" w:hAnsi="Times New Roman" w:cs="Times New Roman"/>
          <w:b/>
          <w:sz w:val="30"/>
          <w:szCs w:val="30"/>
        </w:rPr>
        <w:t>»</w:t>
      </w:r>
    </w:p>
    <w:p w:rsidR="002A66B3" w:rsidRPr="00FF0C0C" w:rsidRDefault="002A66B3" w:rsidP="002A66B3">
      <w:pPr>
        <w:pStyle w:val="a8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i/>
          <w:sz w:val="30"/>
          <w:szCs w:val="30"/>
        </w:rPr>
      </w:pPr>
      <w:r w:rsidRPr="00740A59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   </w:t>
      </w:r>
      <w:r w:rsidRPr="00740A59">
        <w:rPr>
          <w:i/>
          <w:sz w:val="30"/>
          <w:szCs w:val="30"/>
        </w:rPr>
        <w:t xml:space="preserve">  </w:t>
      </w:r>
      <w:r w:rsidRPr="00FF0C0C">
        <w:rPr>
          <w:i/>
          <w:sz w:val="30"/>
          <w:szCs w:val="30"/>
        </w:rPr>
        <w:t>В ходе семинара будут рассмотрены следующие вопросы с учётом о</w:t>
      </w:r>
      <w:r w:rsidRPr="00FF0C0C">
        <w:rPr>
          <w:i/>
          <w:color w:val="000000"/>
          <w:sz w:val="30"/>
          <w:szCs w:val="30"/>
        </w:rPr>
        <w:t xml:space="preserve">сновных направлений совершенствования законодательства об обращениях граждан и юридических лиц: новеллы Закона </w:t>
      </w:r>
      <w:r w:rsidRPr="00FF0C0C">
        <w:rPr>
          <w:i/>
          <w:color w:val="3E4040"/>
          <w:sz w:val="30"/>
          <w:szCs w:val="30"/>
          <w:shd w:val="clear" w:color="auto" w:fill="FFFFFF"/>
        </w:rPr>
        <w:t>от 28.06.2022 № 176-</w:t>
      </w:r>
      <w:r w:rsidRPr="00FF0C0C">
        <w:rPr>
          <w:i/>
          <w:sz w:val="30"/>
          <w:szCs w:val="30"/>
        </w:rPr>
        <w:t>З (изменения вступят в силу с 02.01.2023):</w:t>
      </w:r>
    </w:p>
    <w:p w:rsidR="002A66B3" w:rsidRPr="00FF0C0C" w:rsidRDefault="002A66B3" w:rsidP="002A66B3">
      <w:pPr>
        <w:pStyle w:val="a3"/>
        <w:numPr>
          <w:ilvl w:val="0"/>
          <w:numId w:val="7"/>
        </w:num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contextualSpacing w:val="0"/>
        <w:jc w:val="both"/>
        <w:rPr>
          <w:rFonts w:ascii="Arial" w:eastAsia="Times New Roman" w:hAnsi="Arial"/>
          <w:sz w:val="23"/>
          <w:szCs w:val="23"/>
        </w:rPr>
      </w:pPr>
      <w:r w:rsidRPr="00FF0C0C">
        <w:rPr>
          <w:rFonts w:ascii="Times New Roman" w:eastAsia="Times New Roman" w:hAnsi="Times New Roman" w:cs="Times New Roman"/>
          <w:sz w:val="30"/>
          <w:szCs w:val="30"/>
        </w:rPr>
        <w:t>Правовое регулирование рассмотрения обращений граждан и юридических лиц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2A66B3" w:rsidRPr="00740A59" w:rsidRDefault="002A66B3" w:rsidP="002A66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принципы рассмотрения обращений граждан и юридических лиц;</w:t>
      </w:r>
    </w:p>
    <w:p w:rsidR="002A66B3" w:rsidRPr="005F43C3" w:rsidRDefault="002A66B3" w:rsidP="002A66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43C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Порядок, сроки рассмотрения обращений. Требования к содержанию, оформление ответов на обращения граждан и юридических лиц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A66B3" w:rsidRPr="005F43C3" w:rsidRDefault="002A66B3" w:rsidP="002A66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43C3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Типичные нарушения и недостатки при рассмотрении обращений граждан и юридических лиц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A66B3" w:rsidRPr="005F43C3" w:rsidRDefault="002A66B3" w:rsidP="002A66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43C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рассмотрения жалоб на небрежность и ненадлежащее рассмотрение предыдущих обращений: проблемные вопросы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A66B3" w:rsidRPr="005F43C3" w:rsidRDefault="002A66B3" w:rsidP="002A66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43C3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Ответственность за нарушение законодательства об обращениях граждан и юридических лиц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A66B3" w:rsidRPr="005F43C3" w:rsidRDefault="002A66B3" w:rsidP="002A66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43C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Обобщение результатов работы с обращениями граждан и юридических лиц в организации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A66B3" w:rsidRDefault="002A66B3" w:rsidP="002A66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43C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направления совершенствования законодательства об обращениях граждан и юридических лиц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A66B3" w:rsidRPr="00FF0C0C" w:rsidRDefault="002A66B3" w:rsidP="002A66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0C0C">
        <w:rPr>
          <w:rFonts w:ascii="Times New Roman" w:hAnsi="Times New Roman" w:cs="Times New Roman"/>
          <w:color w:val="000000"/>
          <w:sz w:val="30"/>
          <w:szCs w:val="30"/>
        </w:rPr>
        <w:t>Ключевые результаты июньского республиканского семинара–совещания «Актуализация методов и форм работы с населением на местном уровне»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2A66B3" w:rsidRPr="00FF0C0C" w:rsidRDefault="002A66B3" w:rsidP="002A66B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FF0C0C">
        <w:rPr>
          <w:color w:val="000000"/>
          <w:sz w:val="30"/>
          <w:szCs w:val="30"/>
        </w:rPr>
        <w:t xml:space="preserve">Основные направления совершенствования законодательства об обращениях граждан и юридических лиц: новеллы Закона </w:t>
      </w:r>
      <w:r w:rsidRPr="00FF0C0C">
        <w:rPr>
          <w:color w:val="3E4040"/>
          <w:sz w:val="30"/>
          <w:szCs w:val="30"/>
          <w:shd w:val="clear" w:color="auto" w:fill="FFFFFF"/>
        </w:rPr>
        <w:t>от 28.06.2022 № 176-</w:t>
      </w:r>
      <w:r w:rsidRPr="00FF0C0C">
        <w:rPr>
          <w:sz w:val="30"/>
          <w:szCs w:val="30"/>
        </w:rPr>
        <w:t>З (изменения вступят в силу с 02.01.2023)</w:t>
      </w:r>
      <w:r>
        <w:rPr>
          <w:sz w:val="30"/>
          <w:szCs w:val="30"/>
        </w:rPr>
        <w:t>;</w:t>
      </w:r>
    </w:p>
    <w:p w:rsidR="002A66B3" w:rsidRPr="005F43C3" w:rsidRDefault="002A66B3" w:rsidP="002A66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43C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Тренинг: решение ситуационных задач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A66B3" w:rsidRPr="005F43C3" w:rsidRDefault="002A66B3" w:rsidP="002A66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43C3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Ответы на вопросы, дискуссия.</w:t>
      </w:r>
    </w:p>
    <w:p w:rsidR="002A66B3" w:rsidRPr="00CE2AF4" w:rsidRDefault="002A66B3" w:rsidP="002A66B3">
      <w:pPr>
        <w:spacing w:after="0" w:line="240" w:lineRule="auto"/>
        <w:ind w:left="357"/>
        <w:jc w:val="both"/>
        <w:rPr>
          <w:rStyle w:val="a7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CE2AF4">
        <w:rPr>
          <w:rStyle w:val="a7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Лектор: </w:t>
      </w:r>
    </w:p>
    <w:p w:rsidR="002A66B3" w:rsidRPr="00CE2AF4" w:rsidRDefault="002A66B3" w:rsidP="002A66B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CE2AF4">
        <w:rPr>
          <w:rStyle w:val="a7"/>
          <w:rFonts w:ascii="Times New Roman" w:hAnsi="Times New Roman" w:cs="Times New Roman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Трипузова</w:t>
      </w:r>
      <w:proofErr w:type="spellEnd"/>
      <w:r w:rsidRPr="00CE2AF4">
        <w:rPr>
          <w:rStyle w:val="a7"/>
          <w:rFonts w:ascii="Times New Roman" w:hAnsi="Times New Roman" w:cs="Times New Roman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Антонина Антоновна</w:t>
      </w:r>
      <w:r w:rsidRPr="00CE2AF4">
        <w:rPr>
          <w:rStyle w:val="a7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>,</w:t>
      </w:r>
      <w:r w:rsidRPr="00CE2AF4">
        <w:rPr>
          <w:rStyle w:val="a7"/>
          <w:rFonts w:ascii="Times New Roman" w:hAnsi="Times New Roman" w:cs="Times New Roman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CE2AF4">
        <w:rPr>
          <w:rStyle w:val="a7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юрист, экономист-менеджер, старший советник юстиции в отставке (полковник) с 20-летним стажем службы в органах прокуратуры, в том числе на руководящих </w:t>
      </w:r>
      <w:r w:rsidRPr="00CE2AF4">
        <w:rPr>
          <w:rStyle w:val="a7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lastRenderedPageBreak/>
        <w:t xml:space="preserve">должностях (свыше 8 лет) в Генеральной прокуратуре Республики Беларусь, Почетный </w:t>
      </w:r>
      <w:r w:rsidRPr="00CE2AF4">
        <w:rPr>
          <w:rFonts w:ascii="Times New Roman" w:hAnsi="Times New Roman" w:cs="Times New Roman"/>
          <w:sz w:val="30"/>
          <w:szCs w:val="30"/>
        </w:rPr>
        <w:t>работник Прокуратуры Республики Беларусь</w:t>
      </w:r>
      <w:r w:rsidRPr="00CE2AF4">
        <w:rPr>
          <w:rFonts w:ascii="Times New Roman" w:hAnsi="Times New Roman" w:cs="Times New Roman"/>
          <w:i/>
          <w:sz w:val="30"/>
          <w:szCs w:val="30"/>
        </w:rPr>
        <w:t>.</w:t>
      </w:r>
    </w:p>
    <w:p w:rsidR="002A66B3" w:rsidRPr="00CE2AF4" w:rsidRDefault="002A66B3" w:rsidP="002A66B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2AF4">
        <w:rPr>
          <w:rFonts w:ascii="Times New Roman" w:hAnsi="Times New Roman" w:cs="Times New Roman"/>
          <w:b/>
          <w:bCs/>
          <w:sz w:val="30"/>
          <w:szCs w:val="30"/>
        </w:rPr>
        <w:t>Должность:</w:t>
      </w:r>
      <w:r w:rsidRPr="00CE2AF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CE2AF4">
        <w:rPr>
          <w:rFonts w:ascii="Times New Roman" w:hAnsi="Times New Roman" w:cs="Times New Roman"/>
          <w:sz w:val="30"/>
          <w:szCs w:val="30"/>
        </w:rPr>
        <w:t>заведующий сектором правового обеспечения социально-экономического развития центра государственного строительства и права ГНУ «Институт экономики Национальной академии наук Беларуси».</w:t>
      </w:r>
    </w:p>
    <w:p w:rsidR="0082242C" w:rsidRPr="0037112B" w:rsidRDefault="0082242C" w:rsidP="008224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По окончании всем участникам на 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будут высланы материалы семинара.</w:t>
      </w:r>
    </w:p>
    <w:p w:rsidR="002A66B3" w:rsidRPr="002A66B3" w:rsidRDefault="0082242C" w:rsidP="002A66B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7112B">
        <w:rPr>
          <w:rFonts w:ascii="Times New Roman" w:hAnsi="Times New Roman" w:cs="Times New Roman"/>
          <w:sz w:val="28"/>
          <w:szCs w:val="28"/>
        </w:rPr>
        <w:tab/>
        <w:t xml:space="preserve">Стоимость участия одного слушателя в онлайн-семинаре – </w:t>
      </w:r>
      <w:r w:rsidR="002A66B3" w:rsidRPr="002A66B3">
        <w:rPr>
          <w:rFonts w:ascii="Times New Roman" w:hAnsi="Times New Roman" w:cs="Times New Roman"/>
          <w:b/>
          <w:sz w:val="30"/>
          <w:szCs w:val="30"/>
        </w:rPr>
        <w:t xml:space="preserve">82,50 </w:t>
      </w:r>
      <w:proofErr w:type="gramStart"/>
      <w:r w:rsidR="002A66B3" w:rsidRPr="002A66B3">
        <w:rPr>
          <w:rFonts w:ascii="Times New Roman" w:hAnsi="Times New Roman" w:cs="Times New Roman"/>
          <w:b/>
          <w:sz w:val="30"/>
          <w:szCs w:val="30"/>
        </w:rPr>
        <w:t xml:space="preserve">рублей  </w:t>
      </w:r>
      <w:r w:rsidR="002A66B3" w:rsidRPr="002A66B3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="002A66B3" w:rsidRPr="002A66B3">
        <w:rPr>
          <w:rFonts w:ascii="Times New Roman" w:hAnsi="Times New Roman" w:cs="Times New Roman"/>
          <w:sz w:val="30"/>
          <w:szCs w:val="30"/>
        </w:rPr>
        <w:t xml:space="preserve">в том числе НДС по ставке 20% </w:t>
      </w:r>
      <w:r w:rsidR="002A66B3" w:rsidRPr="002A66B3">
        <w:rPr>
          <w:rFonts w:ascii="Times New Roman" w:hAnsi="Times New Roman" w:cs="Times New Roman"/>
          <w:sz w:val="30"/>
          <w:szCs w:val="30"/>
        </w:rPr>
        <w:noBreakHyphen/>
        <w:t xml:space="preserve"> 13,75 рублей).</w:t>
      </w:r>
    </w:p>
    <w:p w:rsidR="0082242C" w:rsidRPr="0037112B" w:rsidRDefault="0082242C" w:rsidP="002A6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 окончании выдается документ </w:t>
      </w:r>
      <w:r w:rsidRPr="0037112B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>сертификат об обучении государственного образца</w:t>
      </w:r>
      <w:r w:rsidRPr="00371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>Возможно корпоративное обучение для сотрудников организации!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Для участия в онлайн-семинаре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37112B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37112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37112B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37112B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онлайн-семинара. 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После оплаты и за день до проведения онлайн-семинара на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, указанный в заявке, будет отправлена персональная ссылка для входа на семинар. Подключение к онлайн-семинару осуществляется в режиме реального времени с использованием платформы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белорусском!!!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  </w:t>
      </w:r>
      <w:r w:rsidR="00A45AB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basnet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37112B">
        <w:rPr>
          <w:rFonts w:ascii="Times New Roman" w:hAnsi="Times New Roman" w:cs="Times New Roman"/>
          <w:sz w:val="28"/>
          <w:szCs w:val="28"/>
        </w:rPr>
        <w:t xml:space="preserve">. Телефон для </w:t>
      </w:r>
      <w:proofErr w:type="gramStart"/>
      <w:r w:rsidRPr="0037112B">
        <w:rPr>
          <w:rFonts w:ascii="Times New Roman" w:hAnsi="Times New Roman" w:cs="Times New Roman"/>
          <w:sz w:val="28"/>
          <w:szCs w:val="28"/>
        </w:rPr>
        <w:t xml:space="preserve">справок:  </w:t>
      </w:r>
      <w:r w:rsidR="002A66B3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="002A66B3">
        <w:rPr>
          <w:rFonts w:ascii="Times New Roman" w:hAnsi="Times New Roman" w:cs="Times New Roman"/>
          <w:sz w:val="28"/>
          <w:szCs w:val="28"/>
        </w:rPr>
        <w:t>375297095653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     Регистрация участников проводится в день проведения онлайн-семинара с 09.</w:t>
      </w:r>
      <w:r w:rsidR="007D1EEB" w:rsidRPr="0037112B">
        <w:rPr>
          <w:rFonts w:ascii="Times New Roman" w:hAnsi="Times New Roman" w:cs="Times New Roman"/>
          <w:sz w:val="28"/>
          <w:szCs w:val="28"/>
        </w:rPr>
        <w:t>3</w:t>
      </w:r>
      <w:r w:rsidRPr="0037112B">
        <w:rPr>
          <w:rFonts w:ascii="Times New Roman" w:hAnsi="Times New Roman" w:cs="Times New Roman"/>
          <w:sz w:val="28"/>
          <w:szCs w:val="28"/>
        </w:rPr>
        <w:t xml:space="preserve">0 до </w:t>
      </w:r>
      <w:r w:rsidR="007D1EEB" w:rsidRPr="0037112B">
        <w:rPr>
          <w:rFonts w:ascii="Times New Roman" w:hAnsi="Times New Roman" w:cs="Times New Roman"/>
          <w:sz w:val="28"/>
          <w:szCs w:val="28"/>
        </w:rPr>
        <w:t>10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7D1EEB" w:rsidRPr="0037112B">
        <w:rPr>
          <w:rFonts w:ascii="Times New Roman" w:hAnsi="Times New Roman" w:cs="Times New Roman"/>
          <w:sz w:val="28"/>
          <w:szCs w:val="28"/>
        </w:rPr>
        <w:t>00</w:t>
      </w:r>
      <w:r w:rsidRPr="0037112B">
        <w:rPr>
          <w:rFonts w:ascii="Times New Roman" w:hAnsi="Times New Roman" w:cs="Times New Roman"/>
          <w:sz w:val="28"/>
          <w:szCs w:val="28"/>
        </w:rPr>
        <w:t xml:space="preserve">. Начало в </w:t>
      </w:r>
      <w:r w:rsidR="007D1EEB" w:rsidRPr="0037112B">
        <w:rPr>
          <w:rFonts w:ascii="Times New Roman" w:hAnsi="Times New Roman" w:cs="Times New Roman"/>
          <w:sz w:val="28"/>
          <w:szCs w:val="28"/>
        </w:rPr>
        <w:t>10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7D1EEB" w:rsidRPr="0037112B">
        <w:rPr>
          <w:rFonts w:ascii="Times New Roman" w:hAnsi="Times New Roman" w:cs="Times New Roman"/>
          <w:sz w:val="28"/>
          <w:szCs w:val="28"/>
        </w:rPr>
        <w:t>00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A45AB9">
        <w:rPr>
          <w:rFonts w:ascii="Times New Roman" w:hAnsi="Times New Roman" w:cs="Times New Roman"/>
          <w:sz w:val="28"/>
          <w:szCs w:val="28"/>
        </w:rPr>
        <w:t xml:space="preserve"> Окончание в 14.00.</w:t>
      </w:r>
    </w:p>
    <w:p w:rsidR="0082242C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12B" w:rsidRDefault="0037112B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12B" w:rsidRDefault="0037112B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12B" w:rsidRDefault="0037112B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12B" w:rsidRPr="0037112B" w:rsidRDefault="0037112B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DB9" w:rsidRDefault="0082242C" w:rsidP="0037112B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</w:t>
      </w:r>
      <w:proofErr w:type="gramStart"/>
      <w:r>
        <w:rPr>
          <w:rFonts w:ascii="Times New Roman" w:hAnsi="Times New Roman"/>
          <w:sz w:val="18"/>
          <w:szCs w:val="18"/>
        </w:rPr>
        <w:t>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+</w:t>
      </w:r>
      <w:proofErr w:type="gramEnd"/>
      <w:r>
        <w:rPr>
          <w:rFonts w:ascii="Times New Roman" w:hAnsi="Times New Roman"/>
          <w:sz w:val="18"/>
          <w:szCs w:val="18"/>
        </w:rPr>
        <w:t>373297095653</w:t>
      </w:r>
    </w:p>
    <w:sectPr w:rsidR="00673DB9" w:rsidSect="0037112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21EC"/>
    <w:multiLevelType w:val="multilevel"/>
    <w:tmpl w:val="7FEE5A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423C6"/>
    <w:multiLevelType w:val="multilevel"/>
    <w:tmpl w:val="2D708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4" w15:restartNumberingAfterBreak="0">
    <w:nsid w:val="5956093E"/>
    <w:multiLevelType w:val="hybridMultilevel"/>
    <w:tmpl w:val="6C58F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1540A3"/>
    <w:rsid w:val="001669EC"/>
    <w:rsid w:val="001F3487"/>
    <w:rsid w:val="002849BB"/>
    <w:rsid w:val="002A66B3"/>
    <w:rsid w:val="0037112B"/>
    <w:rsid w:val="004D0CC1"/>
    <w:rsid w:val="004D3256"/>
    <w:rsid w:val="0059005C"/>
    <w:rsid w:val="00591731"/>
    <w:rsid w:val="00673DB9"/>
    <w:rsid w:val="00794DAA"/>
    <w:rsid w:val="007D1EEB"/>
    <w:rsid w:val="0082242C"/>
    <w:rsid w:val="008F69E6"/>
    <w:rsid w:val="009D1224"/>
    <w:rsid w:val="00A14E12"/>
    <w:rsid w:val="00A37DBA"/>
    <w:rsid w:val="00A45AB9"/>
    <w:rsid w:val="00A91896"/>
    <w:rsid w:val="00B5616C"/>
    <w:rsid w:val="00BB184D"/>
    <w:rsid w:val="00C274FF"/>
    <w:rsid w:val="00E569CE"/>
    <w:rsid w:val="00F468EF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482F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540A3"/>
    <w:rPr>
      <w:i/>
      <w:iCs/>
    </w:rPr>
  </w:style>
  <w:style w:type="paragraph" w:styleId="a8">
    <w:name w:val="Normal (Web)"/>
    <w:basedOn w:val="a"/>
    <w:uiPriority w:val="99"/>
    <w:unhideWhenUsed/>
    <w:rsid w:val="002A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14</cp:revision>
  <cp:lastPrinted>2019-05-28T10:35:00Z</cp:lastPrinted>
  <dcterms:created xsi:type="dcterms:W3CDTF">2019-03-21T14:40:00Z</dcterms:created>
  <dcterms:modified xsi:type="dcterms:W3CDTF">2023-09-12T09:02:00Z</dcterms:modified>
</cp:coreProperties>
</file>